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7"/>
      </w:tblGrid>
      <w:tr w:rsidR="00CA6CEE" w:rsidRPr="00273D1B" w:rsidTr="00BE2E4D">
        <w:trPr>
          <w:trHeight w:val="343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874C16" w:rsidP="004F5F43">
            <w:pPr>
              <w:jc w:val="center"/>
              <w:rPr>
                <w:rFonts w:ascii="Arial Black" w:hAnsi="Arial Black"/>
              </w:rPr>
            </w:pPr>
            <w:r w:rsidRPr="00874C16">
              <w:rPr>
                <w:rFonts w:ascii="Arial Black" w:hAnsi="Arial Black"/>
              </w:rPr>
              <w:t>Groupe habilités sociales</w:t>
            </w:r>
          </w:p>
        </w:tc>
      </w:tr>
      <w:tr w:rsidR="00CA6CEE" w:rsidRPr="00273D1B" w:rsidTr="00BE2E4D">
        <w:trPr>
          <w:trHeight w:val="641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CA6CEE">
            <w:pPr>
              <w:rPr>
                <w:rFonts w:ascii="Arial Black" w:hAnsi="Arial Black"/>
              </w:rPr>
            </w:pPr>
            <w:r w:rsidRPr="00273D1B">
              <w:rPr>
                <w:rFonts w:ascii="Arial Black" w:hAnsi="Arial Black"/>
              </w:rPr>
              <w:t>Date</w:t>
            </w:r>
            <w:r w:rsidR="009F7210" w:rsidRPr="00273D1B">
              <w:rPr>
                <w:rFonts w:ascii="Arial Black" w:hAnsi="Arial Black"/>
              </w:rPr>
              <w:t> :</w:t>
            </w:r>
          </w:p>
          <w:p w:rsidR="00CA6CEE" w:rsidRPr="00273D1B" w:rsidRDefault="00874C16">
            <w:r>
              <w:t xml:space="preserve">Les </w:t>
            </w:r>
            <w:r w:rsidR="00FF20D1">
              <w:t>jeudis</w:t>
            </w:r>
            <w:r>
              <w:t xml:space="preserve"> </w:t>
            </w:r>
            <w:proofErr w:type="spellStart"/>
            <w:r w:rsidR="00FF20D1">
              <w:t>après midi</w:t>
            </w:r>
            <w:proofErr w:type="spellEnd"/>
            <w:r>
              <w:t xml:space="preserve"> de </w:t>
            </w:r>
            <w:r w:rsidR="00FF20D1">
              <w:t>14H30</w:t>
            </w:r>
            <w:r>
              <w:t xml:space="preserve"> à </w:t>
            </w:r>
            <w:r w:rsidR="00FF20D1">
              <w:t>15H30</w:t>
            </w:r>
            <w:r w:rsidR="00064DEB">
              <w:t xml:space="preserve"> </w:t>
            </w:r>
            <w:r w:rsidR="00B47AB6">
              <w:t>à l’école maternelle Lamartine Saint-Nazaire</w:t>
            </w:r>
            <w:r w:rsidR="00FF20D1">
              <w:t xml:space="preserve"> dans la salle de l’ABCD</w:t>
            </w:r>
          </w:p>
        </w:tc>
      </w:tr>
      <w:tr w:rsidR="00CA6CEE" w:rsidRPr="00273D1B" w:rsidTr="00BE2E4D">
        <w:trPr>
          <w:trHeight w:val="1203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CA6CEE">
            <w:pPr>
              <w:rPr>
                <w:rFonts w:ascii="Arial Black" w:hAnsi="Arial Black"/>
              </w:rPr>
            </w:pPr>
            <w:r w:rsidRPr="00273D1B">
              <w:rPr>
                <w:rFonts w:ascii="Arial Black" w:hAnsi="Arial Black"/>
              </w:rPr>
              <w:t>Noms des</w:t>
            </w:r>
            <w:r w:rsidR="007C6E02" w:rsidRPr="00273D1B">
              <w:rPr>
                <w:rFonts w:ascii="Arial Black" w:hAnsi="Arial Black"/>
              </w:rPr>
              <w:t xml:space="preserve"> professionnels</w:t>
            </w:r>
            <w:r w:rsidRPr="00273D1B">
              <w:rPr>
                <w:rFonts w:ascii="Arial Black" w:hAnsi="Arial Black"/>
              </w:rPr>
              <w:t xml:space="preserve"> </w:t>
            </w:r>
            <w:r w:rsidR="009F7210" w:rsidRPr="00273D1B">
              <w:rPr>
                <w:rFonts w:ascii="Arial Black" w:hAnsi="Arial Black"/>
              </w:rPr>
              <w:t>participants</w:t>
            </w:r>
            <w:r w:rsidRPr="00273D1B">
              <w:rPr>
                <w:rFonts w:ascii="Arial Black" w:hAnsi="Arial Black"/>
              </w:rPr>
              <w:t> :</w:t>
            </w:r>
          </w:p>
          <w:p w:rsidR="005275CF" w:rsidRDefault="005275CF" w:rsidP="00C44050">
            <w:pPr>
              <w:jc w:val="both"/>
            </w:pPr>
            <w:r>
              <w:t>Service d’Education Spécialisé et de Soin à Domicile (SESSAD) de l’association Marie Moreau</w:t>
            </w:r>
          </w:p>
          <w:p w:rsidR="00CA6CEE" w:rsidRPr="00273D1B" w:rsidRDefault="005275CF" w:rsidP="00C44050">
            <w:pPr>
              <w:jc w:val="both"/>
            </w:pPr>
            <w:r>
              <w:t>Géraldine A</w:t>
            </w:r>
            <w:r w:rsidR="00EF265F">
              <w:t>OUSTIN</w:t>
            </w:r>
            <w:r w:rsidRPr="00273D1B">
              <w:t>,</w:t>
            </w:r>
            <w:r>
              <w:t xml:space="preserve"> Psychologue ;</w:t>
            </w:r>
            <w:r w:rsidRPr="00273D1B">
              <w:t xml:space="preserve"> </w:t>
            </w:r>
            <w:r w:rsidR="003D3643">
              <w:t xml:space="preserve">Isabelle </w:t>
            </w:r>
            <w:proofErr w:type="spellStart"/>
            <w:r w:rsidR="003D3643">
              <w:t>Bouhier</w:t>
            </w:r>
            <w:proofErr w:type="spellEnd"/>
            <w:r>
              <w:t>, Educatr</w:t>
            </w:r>
            <w:r w:rsidR="003D3643">
              <w:t>ice</w:t>
            </w:r>
            <w:r>
              <w:t xml:space="preserve"> Spécialisé</w:t>
            </w:r>
            <w:r w:rsidR="003D3643">
              <w:t>e</w:t>
            </w:r>
            <w:bookmarkStart w:id="0" w:name="_GoBack"/>
            <w:bookmarkEnd w:id="0"/>
          </w:p>
        </w:tc>
      </w:tr>
      <w:tr w:rsidR="009312A1" w:rsidRPr="00273D1B" w:rsidTr="00BE2E4D">
        <w:trPr>
          <w:trHeight w:val="1500"/>
          <w:jc w:val="center"/>
        </w:trPr>
        <w:tc>
          <w:tcPr>
            <w:tcW w:w="9677" w:type="dxa"/>
            <w:shd w:val="clear" w:color="auto" w:fill="auto"/>
          </w:tcPr>
          <w:p w:rsidR="00874C16" w:rsidRDefault="00B47AB6" w:rsidP="00874C16">
            <w:r>
              <w:rPr>
                <w:rFonts w:ascii="Arial Black" w:hAnsi="Arial Black"/>
              </w:rPr>
              <w:t>Elèves</w:t>
            </w:r>
            <w:r w:rsidR="009312A1" w:rsidRPr="00273D1B">
              <w:rPr>
                <w:rFonts w:ascii="Arial Black" w:hAnsi="Arial Black"/>
              </w:rPr>
              <w:t xml:space="preserve"> concerné</w:t>
            </w:r>
            <w:r>
              <w:rPr>
                <w:rFonts w:ascii="Arial Black" w:hAnsi="Arial Black"/>
              </w:rPr>
              <w:t>s en grande section</w:t>
            </w:r>
            <w:r w:rsidR="009312A1" w:rsidRPr="00273D1B">
              <w:rPr>
                <w:rFonts w:ascii="Arial Black" w:hAnsi="Arial Black"/>
              </w:rPr>
              <w:t> :</w:t>
            </w:r>
            <w:r w:rsidR="009F7210" w:rsidRPr="00273D1B">
              <w:t xml:space="preserve"> </w:t>
            </w:r>
          </w:p>
          <w:p w:rsidR="009312A1" w:rsidRPr="00E26F04" w:rsidRDefault="009312A1" w:rsidP="003D3643"/>
        </w:tc>
      </w:tr>
      <w:tr w:rsidR="00CA6CEE" w:rsidRPr="00273D1B" w:rsidTr="00BE2E4D">
        <w:trPr>
          <w:trHeight w:val="641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9059F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Intitulé</w:t>
            </w:r>
            <w:r w:rsidR="00CA6CEE" w:rsidRPr="00273D1B">
              <w:rPr>
                <w:rFonts w:ascii="Arial Black" w:hAnsi="Arial Black"/>
              </w:rPr>
              <w:t> :</w:t>
            </w:r>
            <w:r w:rsidR="009F7210" w:rsidRPr="00273D1B">
              <w:rPr>
                <w:rFonts w:ascii="Arial Black" w:hAnsi="Arial Black"/>
              </w:rPr>
              <w:t xml:space="preserve"> </w:t>
            </w:r>
          </w:p>
          <w:p w:rsidR="00CA6CEE" w:rsidRPr="00273D1B" w:rsidRDefault="00EF6A59" w:rsidP="00752D94">
            <w:r>
              <w:t xml:space="preserve">Atelier </w:t>
            </w:r>
            <w:r w:rsidR="009059F0">
              <w:t>« s’entraîner aux</w:t>
            </w:r>
            <w:r w:rsidR="00344814">
              <w:t xml:space="preserve"> </w:t>
            </w:r>
            <w:r w:rsidR="00874C16" w:rsidRPr="00874C16">
              <w:t>habilités sociales</w:t>
            </w:r>
            <w:r w:rsidR="009059F0">
              <w:t> »</w:t>
            </w:r>
            <w:r w:rsidR="00A51290">
              <w:t xml:space="preserve"> </w:t>
            </w:r>
          </w:p>
        </w:tc>
      </w:tr>
      <w:tr w:rsidR="00CA6CEE" w:rsidRPr="00273D1B" w:rsidTr="00BE2E4D">
        <w:trPr>
          <w:trHeight w:val="1203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035485" w:rsidP="00CA6CEE">
            <w:pPr>
              <w:rPr>
                <w:rFonts w:ascii="Arial Black" w:hAnsi="Arial Black"/>
              </w:rPr>
            </w:pPr>
            <w:r w:rsidRPr="00273D1B">
              <w:rPr>
                <w:rFonts w:ascii="Arial Black" w:hAnsi="Arial Black"/>
              </w:rPr>
              <w:t>Analyse de la situation</w:t>
            </w:r>
            <w:r w:rsidR="00EF6A59">
              <w:rPr>
                <w:rFonts w:ascii="Arial Black" w:hAnsi="Arial Black"/>
              </w:rPr>
              <w:t xml:space="preserve"> </w:t>
            </w:r>
            <w:r w:rsidR="00CA6CEE" w:rsidRPr="00273D1B">
              <w:rPr>
                <w:rFonts w:ascii="Arial Black" w:hAnsi="Arial Black"/>
              </w:rPr>
              <w:t>:</w:t>
            </w:r>
          </w:p>
          <w:p w:rsidR="00035485" w:rsidRPr="00273D1B" w:rsidRDefault="00213ED1" w:rsidP="00C44050">
            <w:pPr>
              <w:jc w:val="both"/>
            </w:pPr>
            <w:r w:rsidRPr="00273D1B">
              <w:t xml:space="preserve">Les </w:t>
            </w:r>
            <w:r w:rsidR="008A5047">
              <w:t>enfant</w:t>
            </w:r>
            <w:r w:rsidRPr="00273D1B">
              <w:t xml:space="preserve">s </w:t>
            </w:r>
            <w:r w:rsidR="00064DEB">
              <w:t xml:space="preserve">concernés </w:t>
            </w:r>
            <w:r w:rsidRPr="00273D1B">
              <w:t>sont confrontés</w:t>
            </w:r>
            <w:r w:rsidR="00FB5EF0">
              <w:t> :</w:t>
            </w:r>
            <w:r w:rsidRPr="00273D1B">
              <w:t xml:space="preserve"> à des difficultés d’expression, à des difficultés quant à</w:t>
            </w:r>
            <w:r w:rsidR="00344814">
              <w:t xml:space="preserve"> identifier et</w:t>
            </w:r>
            <w:r w:rsidRPr="00273D1B">
              <w:t xml:space="preserve"> exprimer une émotion, </w:t>
            </w:r>
            <w:r w:rsidR="00874C16">
              <w:t xml:space="preserve">à </w:t>
            </w:r>
            <w:r w:rsidR="00CC3826" w:rsidRPr="00273D1B">
              <w:t>des difficultés relationnelles</w:t>
            </w:r>
            <w:r w:rsidR="00064DEB">
              <w:t xml:space="preserve">, à des </w:t>
            </w:r>
            <w:r w:rsidR="00D620CE">
              <w:t>difficultés</w:t>
            </w:r>
            <w:r w:rsidR="00064DEB">
              <w:t xml:space="preserve"> à ressentir de l’empathie</w:t>
            </w:r>
            <w:r w:rsidR="00EA463B">
              <w:t xml:space="preserve"> et à se mettre à la place de l’autre</w:t>
            </w:r>
            <w:r w:rsidR="00874C16">
              <w:t>…</w:t>
            </w:r>
          </w:p>
        </w:tc>
      </w:tr>
      <w:tr w:rsidR="00CA6CEE" w:rsidRPr="00273D1B" w:rsidTr="00BE2E4D">
        <w:trPr>
          <w:trHeight w:val="2922"/>
          <w:jc w:val="center"/>
        </w:trPr>
        <w:tc>
          <w:tcPr>
            <w:tcW w:w="9677" w:type="dxa"/>
            <w:shd w:val="clear" w:color="auto" w:fill="auto"/>
          </w:tcPr>
          <w:p w:rsidR="00CA6CEE" w:rsidRPr="00273D1B" w:rsidRDefault="00035485" w:rsidP="00CA6CEE">
            <w:pPr>
              <w:rPr>
                <w:rFonts w:ascii="Arial Black" w:hAnsi="Arial Black"/>
              </w:rPr>
            </w:pPr>
            <w:r w:rsidRPr="00273D1B">
              <w:rPr>
                <w:rFonts w:ascii="Arial Black" w:hAnsi="Arial Black"/>
              </w:rPr>
              <w:t>Objectifs</w:t>
            </w:r>
            <w:r w:rsidR="00EF6A59">
              <w:rPr>
                <w:rFonts w:ascii="Arial Black" w:hAnsi="Arial Black"/>
              </w:rPr>
              <w:t xml:space="preserve"> </w:t>
            </w:r>
            <w:r w:rsidRPr="00273D1B">
              <w:rPr>
                <w:rFonts w:ascii="Arial Black" w:hAnsi="Arial Black"/>
              </w:rPr>
              <w:t>:</w:t>
            </w:r>
            <w:r w:rsidR="00CA6CEE" w:rsidRPr="00273D1B">
              <w:rPr>
                <w:rFonts w:ascii="Arial Black" w:hAnsi="Arial Black"/>
              </w:rPr>
              <w:t xml:space="preserve"> </w:t>
            </w:r>
          </w:p>
          <w:p w:rsidR="00EF6A59" w:rsidRPr="00FF20D1" w:rsidRDefault="00A1509B" w:rsidP="00874C16">
            <w:pPr>
              <w:rPr>
                <w:b/>
                <w:i/>
                <w:u w:val="single"/>
              </w:rPr>
            </w:pPr>
            <w:r w:rsidRPr="00FF20D1">
              <w:rPr>
                <w:b/>
                <w:i/>
                <w:u w:val="single"/>
              </w:rPr>
              <w:t>Emotions :</w:t>
            </w:r>
          </w:p>
          <w:p w:rsidR="00EA463B" w:rsidRPr="00874C16" w:rsidRDefault="00EA463B" w:rsidP="00C44050">
            <w:pPr>
              <w:jc w:val="both"/>
            </w:pPr>
            <w:r w:rsidRPr="00874C16">
              <w:t>Savoir nommer sa propre émotion de façon adaptée</w:t>
            </w:r>
          </w:p>
          <w:p w:rsidR="00EA463B" w:rsidRDefault="00874C16" w:rsidP="00C44050">
            <w:pPr>
              <w:jc w:val="both"/>
            </w:pPr>
            <w:r w:rsidRPr="00874C16">
              <w:t>Identifier l’émotion d’un autre</w:t>
            </w:r>
            <w:r w:rsidR="00EA463B">
              <w:t xml:space="preserve"> </w:t>
            </w:r>
            <w:r w:rsidR="00EA463B" w:rsidRPr="00874C16">
              <w:t xml:space="preserve">– </w:t>
            </w:r>
            <w:r w:rsidR="00EA463B">
              <w:t xml:space="preserve">s’entraîner à se mettre à la place de l’autre pour </w:t>
            </w:r>
            <w:r w:rsidR="00EA463B" w:rsidRPr="00874C16">
              <w:t>être capable d’empathie</w:t>
            </w:r>
          </w:p>
          <w:p w:rsidR="00874C16" w:rsidRPr="00874C16" w:rsidRDefault="00EA463B" w:rsidP="00C44050">
            <w:pPr>
              <w:jc w:val="both"/>
            </w:pPr>
            <w:r>
              <w:t>S</w:t>
            </w:r>
            <w:r w:rsidR="00874C16" w:rsidRPr="00874C16">
              <w:t xml:space="preserve">avoir réagir aux émotions d’autrui </w:t>
            </w:r>
          </w:p>
          <w:p w:rsidR="00A1509B" w:rsidRDefault="00874C16" w:rsidP="00FF20D1">
            <w:pPr>
              <w:jc w:val="both"/>
            </w:pPr>
            <w:r w:rsidRPr="00874C16">
              <w:t>Savoir reconnaître le besoin sous-jacent à l’émotion ressentie</w:t>
            </w:r>
          </w:p>
          <w:p w:rsidR="00A1509B" w:rsidRPr="00FF20D1" w:rsidRDefault="00F6456E" w:rsidP="00874C16">
            <w:pPr>
              <w:rPr>
                <w:b/>
                <w:i/>
                <w:u w:val="single"/>
              </w:rPr>
            </w:pPr>
            <w:r w:rsidRPr="00FF20D1">
              <w:rPr>
                <w:b/>
                <w:i/>
                <w:u w:val="single"/>
              </w:rPr>
              <w:t>Expression</w:t>
            </w:r>
            <w:r w:rsidR="00A1509B" w:rsidRPr="00FF20D1">
              <w:rPr>
                <w:b/>
                <w:i/>
                <w:u w:val="single"/>
              </w:rPr>
              <w:t> :</w:t>
            </w:r>
          </w:p>
          <w:p w:rsidR="00EF265F" w:rsidRPr="00EF265F" w:rsidRDefault="00EF265F" w:rsidP="00874C16">
            <w:r>
              <w:t>Stimuler et structurer le langage oral, mieux se faire comprendre,</w:t>
            </w:r>
          </w:p>
          <w:p w:rsidR="00693205" w:rsidRDefault="00693205" w:rsidP="00874C16">
            <w:r>
              <w:t>Savoir u</w:t>
            </w:r>
            <w:r w:rsidRPr="00693205">
              <w:t>tilise</w:t>
            </w:r>
            <w:r>
              <w:t>r</w:t>
            </w:r>
            <w:r w:rsidRPr="00693205">
              <w:t xml:space="preserve"> les termes de politesse : stp, merci, </w:t>
            </w:r>
            <w:r w:rsidR="00DB6F24" w:rsidRPr="00693205">
              <w:t>excuse-moi</w:t>
            </w:r>
          </w:p>
          <w:p w:rsidR="00A1509B" w:rsidRDefault="00580CEF" w:rsidP="00874C16">
            <w:r>
              <w:t>Être</w:t>
            </w:r>
            <w:r w:rsidR="00A1509B">
              <w:t xml:space="preserve"> capable </w:t>
            </w:r>
            <w:r>
              <w:t>d’élaborer une petite histoire, seul ou à plusieurs,</w:t>
            </w:r>
          </w:p>
          <w:p w:rsidR="00580CEF" w:rsidRDefault="00580CEF" w:rsidP="00580CEF">
            <w:r>
              <w:t>Être capable de p</w:t>
            </w:r>
            <w:r w:rsidRPr="00580CEF">
              <w:t>articipe</w:t>
            </w:r>
            <w:r>
              <w:t>r</w:t>
            </w:r>
            <w:r w:rsidRPr="00580CEF">
              <w:t xml:space="preserve"> à des jeux comportant des scripts verbaux</w:t>
            </w:r>
          </w:p>
          <w:p w:rsidR="00580CEF" w:rsidRDefault="00580CEF" w:rsidP="00874C16">
            <w:r w:rsidRPr="00580CEF">
              <w:t>Être en mesure d’</w:t>
            </w:r>
            <w:r w:rsidR="0003540C" w:rsidRPr="00580CEF">
              <w:t>exécuter</w:t>
            </w:r>
            <w:r w:rsidRPr="00580CEF">
              <w:t xml:space="preserve"> spontanément des actions</w:t>
            </w:r>
            <w:r w:rsidR="0003540C">
              <w:t xml:space="preserve"> complexes</w:t>
            </w:r>
            <w:r w:rsidRPr="00580CEF">
              <w:t xml:space="preserve"> avec figurines</w:t>
            </w:r>
          </w:p>
          <w:p w:rsidR="00FF20D1" w:rsidRPr="00FF20D1" w:rsidRDefault="00FF20D1" w:rsidP="00FF20D1">
            <w:pPr>
              <w:widowControl w:val="0"/>
              <w:rPr>
                <w:b/>
                <w:bCs/>
                <w:i/>
                <w:u w:val="single"/>
              </w:rPr>
            </w:pPr>
            <w:r w:rsidRPr="00FF20D1">
              <w:rPr>
                <w:b/>
                <w:bCs/>
                <w:i/>
                <w:u w:val="single"/>
              </w:rPr>
              <w:t>Jeu Social :</w:t>
            </w:r>
          </w:p>
          <w:p w:rsidR="00FF20D1" w:rsidRPr="002E0FA9" w:rsidRDefault="00FF20D1" w:rsidP="00FF20D1">
            <w:pPr>
              <w:widowControl w:val="0"/>
              <w:jc w:val="both"/>
            </w:pPr>
            <w:r>
              <w:t>S</w:t>
            </w:r>
            <w:r w:rsidRPr="002E0FA9">
              <w:t xml:space="preserve">uivre des règles de </w:t>
            </w:r>
            <w:r>
              <w:t>jeu</w:t>
            </w:r>
          </w:p>
          <w:p w:rsidR="00FF20D1" w:rsidRPr="002E0FA9" w:rsidRDefault="00FF20D1" w:rsidP="00FF20D1">
            <w:pPr>
              <w:widowControl w:val="0"/>
              <w:jc w:val="both"/>
            </w:pPr>
            <w:r w:rsidRPr="002E0FA9">
              <w:t>Demande à 1-3 pairs de jouer avec eux</w:t>
            </w:r>
          </w:p>
          <w:p w:rsidR="00FF20D1" w:rsidRPr="002E0FA9" w:rsidRDefault="00FF20D1" w:rsidP="00FF20D1">
            <w:pPr>
              <w:widowControl w:val="0"/>
              <w:jc w:val="both"/>
            </w:pPr>
            <w:r>
              <w:t>Jouer</w:t>
            </w:r>
            <w:r w:rsidRPr="002E0FA9">
              <w:t xml:space="preserve"> jusqu'à 20 minutes avec des pairs</w:t>
            </w:r>
          </w:p>
          <w:p w:rsidR="00FF20D1" w:rsidRDefault="00FF20D1" w:rsidP="00FF20D1">
            <w:pPr>
              <w:widowControl w:val="0"/>
              <w:jc w:val="both"/>
            </w:pPr>
            <w:r>
              <w:t xml:space="preserve">Tolérer </w:t>
            </w:r>
            <w:r w:rsidRPr="002E0FA9">
              <w:t>les choix des autres durant le jeu</w:t>
            </w:r>
          </w:p>
          <w:p w:rsidR="00FF20D1" w:rsidRPr="002E0FA9" w:rsidRDefault="00FF20D1" w:rsidP="00FF20D1">
            <w:pPr>
              <w:widowControl w:val="0"/>
              <w:jc w:val="both"/>
            </w:pPr>
            <w:r>
              <w:t>R</w:t>
            </w:r>
            <w:r w:rsidRPr="002E0FA9">
              <w:t>etarde</w:t>
            </w:r>
            <w:r>
              <w:t>r</w:t>
            </w:r>
            <w:r w:rsidRPr="002E0FA9">
              <w:t xml:space="preserve"> ses propres choix pour plus tard</w:t>
            </w:r>
          </w:p>
          <w:p w:rsidR="00FF20D1" w:rsidRPr="002E0FA9" w:rsidRDefault="00FF20D1" w:rsidP="00FF20D1">
            <w:pPr>
              <w:widowControl w:val="0"/>
              <w:jc w:val="both"/>
            </w:pPr>
            <w:r w:rsidRPr="002E0FA9">
              <w:t>Accepte</w:t>
            </w:r>
            <w:r>
              <w:t>r</w:t>
            </w:r>
            <w:r w:rsidRPr="002E0FA9">
              <w:t xml:space="preserve"> de perdre</w:t>
            </w:r>
          </w:p>
          <w:p w:rsidR="00FF20D1" w:rsidRDefault="00FF20D1" w:rsidP="00FF20D1">
            <w:pPr>
              <w:widowControl w:val="0"/>
              <w:jc w:val="both"/>
            </w:pPr>
            <w:r w:rsidRPr="002E0FA9">
              <w:t>Gagne élégamment</w:t>
            </w:r>
            <w:r w:rsidR="00F05B18">
              <w:t xml:space="preserve"> et féliciter les autres joueurs</w:t>
            </w:r>
          </w:p>
          <w:p w:rsidR="00F05B18" w:rsidRDefault="00F05B18" w:rsidP="00FF20D1">
            <w:pPr>
              <w:widowControl w:val="0"/>
              <w:jc w:val="both"/>
            </w:pPr>
            <w:r>
              <w:t>Se porter à la défense d’un ami</w:t>
            </w:r>
          </w:p>
          <w:p w:rsidR="00F05B18" w:rsidRDefault="00F05B18" w:rsidP="00FF20D1">
            <w:pPr>
              <w:widowControl w:val="0"/>
              <w:jc w:val="both"/>
            </w:pPr>
            <w:r>
              <w:t>Demander de l’aide</w:t>
            </w:r>
          </w:p>
          <w:p w:rsidR="00F05B18" w:rsidRPr="002E0FA9" w:rsidRDefault="0072008B" w:rsidP="00FF20D1">
            <w:pPr>
              <w:widowControl w:val="0"/>
              <w:jc w:val="both"/>
            </w:pPr>
            <w:r>
              <w:t>Se présenter</w:t>
            </w:r>
          </w:p>
          <w:p w:rsidR="00FF20D1" w:rsidRDefault="00FF20D1" w:rsidP="00874C16"/>
          <w:p w:rsidR="00F05B18" w:rsidRDefault="00F05B18" w:rsidP="00874C16"/>
          <w:p w:rsidR="00F05B18" w:rsidRPr="00EF6A59" w:rsidRDefault="00F05B18" w:rsidP="00874C16"/>
        </w:tc>
      </w:tr>
      <w:tr w:rsidR="0042524B" w:rsidRPr="00273D1B" w:rsidTr="00BE2E4D">
        <w:trPr>
          <w:trHeight w:val="3783"/>
          <w:jc w:val="center"/>
        </w:trPr>
        <w:tc>
          <w:tcPr>
            <w:tcW w:w="9677" w:type="dxa"/>
            <w:shd w:val="clear" w:color="auto" w:fill="auto"/>
          </w:tcPr>
          <w:p w:rsidR="00114984" w:rsidRDefault="00035485" w:rsidP="00114984">
            <w:pPr>
              <w:rPr>
                <w:rFonts w:ascii="Arial Black" w:hAnsi="Arial Black"/>
              </w:rPr>
            </w:pPr>
            <w:r w:rsidRPr="00273D1B">
              <w:rPr>
                <w:rFonts w:ascii="Arial Black" w:hAnsi="Arial Black"/>
              </w:rPr>
              <w:lastRenderedPageBreak/>
              <w:t xml:space="preserve">Organisation : </w:t>
            </w:r>
          </w:p>
          <w:p w:rsidR="00EF6A59" w:rsidRPr="00B77DB4" w:rsidRDefault="00EF6A59" w:rsidP="00114984">
            <w:pPr>
              <w:rPr>
                <w:u w:val="single"/>
              </w:rPr>
            </w:pPr>
          </w:p>
          <w:p w:rsidR="00EF6A59" w:rsidRPr="00B77DB4" w:rsidRDefault="00EF6A59" w:rsidP="00114984">
            <w:pPr>
              <w:rPr>
                <w:u w:val="single"/>
              </w:rPr>
            </w:pPr>
            <w:r w:rsidRPr="00B77DB4">
              <w:rPr>
                <w:u w:val="single"/>
              </w:rPr>
              <w:t xml:space="preserve">Déroulement d’une séance : </w:t>
            </w:r>
          </w:p>
          <w:p w:rsidR="00EF6A59" w:rsidRDefault="00EF6A59" w:rsidP="009D2C68">
            <w:pPr>
              <w:numPr>
                <w:ilvl w:val="0"/>
                <w:numId w:val="7"/>
              </w:numPr>
            </w:pPr>
            <w:r>
              <w:t>Humeur du jour</w:t>
            </w:r>
          </w:p>
          <w:p w:rsidR="00EF6A59" w:rsidRDefault="00EF6A59" w:rsidP="009D2C68">
            <w:pPr>
              <w:numPr>
                <w:ilvl w:val="0"/>
                <w:numId w:val="7"/>
              </w:numPr>
            </w:pPr>
            <w:r>
              <w:t>Rappel des règles</w:t>
            </w:r>
          </w:p>
          <w:p w:rsidR="00EF6A59" w:rsidRDefault="00EF6A59" w:rsidP="009D2C68">
            <w:pPr>
              <w:numPr>
                <w:ilvl w:val="0"/>
                <w:numId w:val="7"/>
              </w:numPr>
            </w:pPr>
            <w:r>
              <w:t>Présentation de la séance du jour</w:t>
            </w:r>
          </w:p>
          <w:p w:rsidR="00EF6A59" w:rsidRDefault="00A1509B" w:rsidP="009D2C68">
            <w:pPr>
              <w:numPr>
                <w:ilvl w:val="0"/>
                <w:numId w:val="7"/>
              </w:numPr>
            </w:pPr>
            <w:r>
              <w:t>Médiation (ex : jeux symboliques, bricolages, histoires, jeux de sociétés</w:t>
            </w:r>
            <w:r w:rsidR="00C764AF">
              <w:t>)</w:t>
            </w:r>
            <w:r>
              <w:t xml:space="preserve"> </w:t>
            </w:r>
          </w:p>
          <w:p w:rsidR="006B1C36" w:rsidRDefault="00593D28" w:rsidP="009D2C68">
            <w:pPr>
              <w:numPr>
                <w:ilvl w:val="0"/>
                <w:numId w:val="7"/>
              </w:numPr>
            </w:pPr>
            <w:r>
              <w:t xml:space="preserve">Routine de fin avec rangement du matériel et autoévaluation </w:t>
            </w:r>
          </w:p>
          <w:p w:rsidR="00B77DB4" w:rsidRDefault="00B77DB4" w:rsidP="00B77DB4">
            <w:pPr>
              <w:ind w:left="1440"/>
            </w:pPr>
          </w:p>
          <w:p w:rsidR="00556A91" w:rsidRDefault="00B77DB4" w:rsidP="00C44050">
            <w:pPr>
              <w:jc w:val="both"/>
            </w:pPr>
            <w:r>
              <w:t>En amont, un</w:t>
            </w:r>
            <w:r w:rsidRPr="00B77DB4">
              <w:t xml:space="preserve">e présentation du projet pourrait </w:t>
            </w:r>
            <w:r w:rsidR="00556A91">
              <w:t>est</w:t>
            </w:r>
            <w:r w:rsidRPr="00B77DB4">
              <w:t xml:space="preserve"> fait</w:t>
            </w:r>
            <w:r>
              <w:t>e</w:t>
            </w:r>
            <w:r w:rsidRPr="00B77DB4">
              <w:t xml:space="preserve"> </w:t>
            </w:r>
            <w:r w:rsidR="00556A91">
              <w:t>avec la professeure</w:t>
            </w:r>
            <w:r>
              <w:t xml:space="preserve"> des écoles</w:t>
            </w:r>
            <w:r w:rsidR="008C0D72">
              <w:t xml:space="preserve"> et les professionnels du SESSAD</w:t>
            </w:r>
            <w:r>
              <w:t xml:space="preserve"> auprès des familles</w:t>
            </w:r>
            <w:r w:rsidR="00556A91">
              <w:t>.</w:t>
            </w:r>
          </w:p>
          <w:p w:rsidR="009D2624" w:rsidRPr="008C0D72" w:rsidRDefault="009D2624" w:rsidP="00C44050">
            <w:pPr>
              <w:jc w:val="both"/>
              <w:rPr>
                <w:b/>
                <w:sz w:val="28"/>
                <w:szCs w:val="28"/>
              </w:rPr>
            </w:pPr>
            <w:r w:rsidRPr="008C0D72">
              <w:rPr>
                <w:b/>
                <w:sz w:val="28"/>
                <w:szCs w:val="28"/>
              </w:rPr>
              <w:t>Evaluation :</w:t>
            </w:r>
          </w:p>
          <w:p w:rsidR="00B77DB4" w:rsidRDefault="00B77DB4" w:rsidP="00C44050">
            <w:pPr>
              <w:jc w:val="both"/>
            </w:pPr>
            <w:r>
              <w:t xml:space="preserve">Des bilans intermédiaires </w:t>
            </w:r>
            <w:r w:rsidR="00556A91">
              <w:t>seront</w:t>
            </w:r>
            <w:r>
              <w:t xml:space="preserve"> faits avec les enseignants à chaque fin de trimestre.</w:t>
            </w:r>
          </w:p>
          <w:p w:rsidR="00556A91" w:rsidRDefault="00B77DB4" w:rsidP="00BE2E4D">
            <w:pPr>
              <w:jc w:val="both"/>
            </w:pPr>
            <w:r>
              <w:t xml:space="preserve">Un bilan </w:t>
            </w:r>
            <w:r w:rsidR="00556A91">
              <w:t>sera</w:t>
            </w:r>
            <w:r>
              <w:t xml:space="preserve"> présenté aux familles en fin d’année</w:t>
            </w:r>
          </w:p>
          <w:p w:rsidR="00556A91" w:rsidRPr="00563AAF" w:rsidRDefault="00556A91" w:rsidP="00BE2E4D">
            <w:pPr>
              <w:jc w:val="both"/>
            </w:pPr>
          </w:p>
        </w:tc>
      </w:tr>
    </w:tbl>
    <w:p w:rsidR="00160543" w:rsidRPr="00273D1B" w:rsidRDefault="00160543" w:rsidP="00BE2E4D"/>
    <w:sectPr w:rsidR="00160543" w:rsidRPr="00273D1B" w:rsidSect="00BE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809"/>
    <w:multiLevelType w:val="hybridMultilevel"/>
    <w:tmpl w:val="2D708BA6"/>
    <w:lvl w:ilvl="0" w:tplc="29842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7354"/>
    <w:multiLevelType w:val="hybridMultilevel"/>
    <w:tmpl w:val="5C1063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5AB8"/>
    <w:multiLevelType w:val="hybridMultilevel"/>
    <w:tmpl w:val="97120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727"/>
    <w:multiLevelType w:val="hybridMultilevel"/>
    <w:tmpl w:val="EB1C256C"/>
    <w:lvl w:ilvl="0" w:tplc="C88E8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81CEC"/>
    <w:multiLevelType w:val="hybridMultilevel"/>
    <w:tmpl w:val="1D442F80"/>
    <w:lvl w:ilvl="0" w:tplc="4A88C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A08"/>
    <w:multiLevelType w:val="multilevel"/>
    <w:tmpl w:val="93A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354B5"/>
    <w:multiLevelType w:val="hybridMultilevel"/>
    <w:tmpl w:val="F9A85F8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EE10A8"/>
    <w:multiLevelType w:val="hybridMultilevel"/>
    <w:tmpl w:val="157822EE"/>
    <w:lvl w:ilvl="0" w:tplc="92A2D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A177D"/>
    <w:multiLevelType w:val="hybridMultilevel"/>
    <w:tmpl w:val="A89AC39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E"/>
    <w:rsid w:val="00001E2D"/>
    <w:rsid w:val="00026CF8"/>
    <w:rsid w:val="0003540C"/>
    <w:rsid w:val="00035485"/>
    <w:rsid w:val="00064DEB"/>
    <w:rsid w:val="00070441"/>
    <w:rsid w:val="00072217"/>
    <w:rsid w:val="000924C3"/>
    <w:rsid w:val="000A4750"/>
    <w:rsid w:val="000A6DF0"/>
    <w:rsid w:val="001101D1"/>
    <w:rsid w:val="00114984"/>
    <w:rsid w:val="001210AE"/>
    <w:rsid w:val="00130F3C"/>
    <w:rsid w:val="0014213E"/>
    <w:rsid w:val="00160543"/>
    <w:rsid w:val="00173C47"/>
    <w:rsid w:val="00176D56"/>
    <w:rsid w:val="00186C43"/>
    <w:rsid w:val="00194832"/>
    <w:rsid w:val="0019610C"/>
    <w:rsid w:val="001B797E"/>
    <w:rsid w:val="001D5DBE"/>
    <w:rsid w:val="001F2188"/>
    <w:rsid w:val="00207E48"/>
    <w:rsid w:val="00213ED1"/>
    <w:rsid w:val="002145CB"/>
    <w:rsid w:val="0023326A"/>
    <w:rsid w:val="00243E45"/>
    <w:rsid w:val="002553DC"/>
    <w:rsid w:val="00257BA9"/>
    <w:rsid w:val="00273B0D"/>
    <w:rsid w:val="00273D1B"/>
    <w:rsid w:val="00274209"/>
    <w:rsid w:val="00276BA1"/>
    <w:rsid w:val="00282258"/>
    <w:rsid w:val="002908ED"/>
    <w:rsid w:val="002A0E73"/>
    <w:rsid w:val="002B228A"/>
    <w:rsid w:val="002D40A0"/>
    <w:rsid w:val="002E252E"/>
    <w:rsid w:val="002E29C3"/>
    <w:rsid w:val="002F7FB3"/>
    <w:rsid w:val="00303D3E"/>
    <w:rsid w:val="00307989"/>
    <w:rsid w:val="003208C7"/>
    <w:rsid w:val="0032123C"/>
    <w:rsid w:val="00330A8A"/>
    <w:rsid w:val="00341D2C"/>
    <w:rsid w:val="00344814"/>
    <w:rsid w:val="003572F8"/>
    <w:rsid w:val="003726FF"/>
    <w:rsid w:val="003A3D6A"/>
    <w:rsid w:val="003B115E"/>
    <w:rsid w:val="003C0745"/>
    <w:rsid w:val="003C4B65"/>
    <w:rsid w:val="003C70C1"/>
    <w:rsid w:val="003D08F4"/>
    <w:rsid w:val="003D3643"/>
    <w:rsid w:val="003D6784"/>
    <w:rsid w:val="003E16DA"/>
    <w:rsid w:val="003E2300"/>
    <w:rsid w:val="0042524B"/>
    <w:rsid w:val="00452FC8"/>
    <w:rsid w:val="00465FD9"/>
    <w:rsid w:val="004834B2"/>
    <w:rsid w:val="004B08ED"/>
    <w:rsid w:val="004D276F"/>
    <w:rsid w:val="004D4867"/>
    <w:rsid w:val="004D488D"/>
    <w:rsid w:val="004F1B86"/>
    <w:rsid w:val="004F5F43"/>
    <w:rsid w:val="00501755"/>
    <w:rsid w:val="005136EF"/>
    <w:rsid w:val="005254AE"/>
    <w:rsid w:val="005275CF"/>
    <w:rsid w:val="00534DB9"/>
    <w:rsid w:val="00556A91"/>
    <w:rsid w:val="00562AD2"/>
    <w:rsid w:val="00563AAF"/>
    <w:rsid w:val="00571DA4"/>
    <w:rsid w:val="00580CEF"/>
    <w:rsid w:val="00593D28"/>
    <w:rsid w:val="005B5010"/>
    <w:rsid w:val="005B6CD5"/>
    <w:rsid w:val="005C0BB8"/>
    <w:rsid w:val="005D5DF3"/>
    <w:rsid w:val="005E30B0"/>
    <w:rsid w:val="005F2197"/>
    <w:rsid w:val="00603EEB"/>
    <w:rsid w:val="00625174"/>
    <w:rsid w:val="006567D8"/>
    <w:rsid w:val="0067099C"/>
    <w:rsid w:val="006724FB"/>
    <w:rsid w:val="00687CFE"/>
    <w:rsid w:val="006912EF"/>
    <w:rsid w:val="006916AE"/>
    <w:rsid w:val="00691B08"/>
    <w:rsid w:val="00693205"/>
    <w:rsid w:val="006B1C36"/>
    <w:rsid w:val="006C6C1F"/>
    <w:rsid w:val="006D6AA9"/>
    <w:rsid w:val="006E6FC4"/>
    <w:rsid w:val="007002E9"/>
    <w:rsid w:val="00715550"/>
    <w:rsid w:val="0072008B"/>
    <w:rsid w:val="007278AB"/>
    <w:rsid w:val="007377E2"/>
    <w:rsid w:val="0074620D"/>
    <w:rsid w:val="00752D94"/>
    <w:rsid w:val="00781B3C"/>
    <w:rsid w:val="00787796"/>
    <w:rsid w:val="00787C20"/>
    <w:rsid w:val="00793CBE"/>
    <w:rsid w:val="0079718D"/>
    <w:rsid w:val="007C6E02"/>
    <w:rsid w:val="007F7ED6"/>
    <w:rsid w:val="00824D73"/>
    <w:rsid w:val="00874C16"/>
    <w:rsid w:val="00882EB3"/>
    <w:rsid w:val="008A29C3"/>
    <w:rsid w:val="008A5047"/>
    <w:rsid w:val="008B0A4E"/>
    <w:rsid w:val="008C0D72"/>
    <w:rsid w:val="008D1777"/>
    <w:rsid w:val="0090202D"/>
    <w:rsid w:val="0090382D"/>
    <w:rsid w:val="009059F0"/>
    <w:rsid w:val="0091361E"/>
    <w:rsid w:val="00923459"/>
    <w:rsid w:val="00930543"/>
    <w:rsid w:val="009312A1"/>
    <w:rsid w:val="0098371F"/>
    <w:rsid w:val="009C0E51"/>
    <w:rsid w:val="009C6498"/>
    <w:rsid w:val="009D2624"/>
    <w:rsid w:val="009D2C68"/>
    <w:rsid w:val="009F7210"/>
    <w:rsid w:val="00A02176"/>
    <w:rsid w:val="00A05E59"/>
    <w:rsid w:val="00A12C86"/>
    <w:rsid w:val="00A1509B"/>
    <w:rsid w:val="00A1751A"/>
    <w:rsid w:val="00A352DE"/>
    <w:rsid w:val="00A51290"/>
    <w:rsid w:val="00A64485"/>
    <w:rsid w:val="00AB1CFC"/>
    <w:rsid w:val="00AB28BE"/>
    <w:rsid w:val="00AD55C4"/>
    <w:rsid w:val="00AE01D4"/>
    <w:rsid w:val="00B47AB6"/>
    <w:rsid w:val="00B77DB4"/>
    <w:rsid w:val="00B8598C"/>
    <w:rsid w:val="00B86059"/>
    <w:rsid w:val="00B862C7"/>
    <w:rsid w:val="00B92D5D"/>
    <w:rsid w:val="00BB13BC"/>
    <w:rsid w:val="00BB3343"/>
    <w:rsid w:val="00BE2E4D"/>
    <w:rsid w:val="00BF3209"/>
    <w:rsid w:val="00C065EB"/>
    <w:rsid w:val="00C11AB7"/>
    <w:rsid w:val="00C1402E"/>
    <w:rsid w:val="00C30EAD"/>
    <w:rsid w:val="00C44050"/>
    <w:rsid w:val="00C47636"/>
    <w:rsid w:val="00C6007B"/>
    <w:rsid w:val="00C764AF"/>
    <w:rsid w:val="00C83B8D"/>
    <w:rsid w:val="00C97E3C"/>
    <w:rsid w:val="00CA6CEE"/>
    <w:rsid w:val="00CC3826"/>
    <w:rsid w:val="00CC481F"/>
    <w:rsid w:val="00CC73B9"/>
    <w:rsid w:val="00CD35BF"/>
    <w:rsid w:val="00D0685B"/>
    <w:rsid w:val="00D545D2"/>
    <w:rsid w:val="00D620CE"/>
    <w:rsid w:val="00DA62AA"/>
    <w:rsid w:val="00DB6F24"/>
    <w:rsid w:val="00DD2D17"/>
    <w:rsid w:val="00DD6486"/>
    <w:rsid w:val="00DF5EBE"/>
    <w:rsid w:val="00E11D3B"/>
    <w:rsid w:val="00E17347"/>
    <w:rsid w:val="00E26F04"/>
    <w:rsid w:val="00E41D98"/>
    <w:rsid w:val="00E46572"/>
    <w:rsid w:val="00E53F90"/>
    <w:rsid w:val="00E63D4F"/>
    <w:rsid w:val="00E81A9F"/>
    <w:rsid w:val="00E8293D"/>
    <w:rsid w:val="00EA463B"/>
    <w:rsid w:val="00EB542A"/>
    <w:rsid w:val="00ED78DF"/>
    <w:rsid w:val="00EE579E"/>
    <w:rsid w:val="00EE6753"/>
    <w:rsid w:val="00EF265F"/>
    <w:rsid w:val="00EF2B4C"/>
    <w:rsid w:val="00EF6A59"/>
    <w:rsid w:val="00F05B18"/>
    <w:rsid w:val="00F07F09"/>
    <w:rsid w:val="00F113E1"/>
    <w:rsid w:val="00F30655"/>
    <w:rsid w:val="00F461C6"/>
    <w:rsid w:val="00F50DF9"/>
    <w:rsid w:val="00F6456E"/>
    <w:rsid w:val="00F67F0B"/>
    <w:rsid w:val="00F868D4"/>
    <w:rsid w:val="00F90583"/>
    <w:rsid w:val="00FA595B"/>
    <w:rsid w:val="00FB3786"/>
    <w:rsid w:val="00FB5EF0"/>
    <w:rsid w:val="00FC2E21"/>
    <w:rsid w:val="00FC5717"/>
    <w:rsid w:val="00FD22EE"/>
    <w:rsid w:val="00FD7429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7EE9F5"/>
  <w15:chartTrackingRefBased/>
  <w15:docId w15:val="{3F68C619-9924-4E9E-8520-3A37F0E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FB37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A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FB3786"/>
    <w:rPr>
      <w:color w:val="0000FF"/>
      <w:u w:val="single"/>
    </w:rPr>
  </w:style>
  <w:style w:type="character" w:styleId="Lienhypertextesuivivisit">
    <w:name w:val="FollowedHyperlink"/>
    <w:rsid w:val="00CC481F"/>
    <w:rPr>
      <w:color w:val="800080"/>
      <w:u w:val="single"/>
    </w:rPr>
  </w:style>
  <w:style w:type="character" w:customStyle="1" w:styleId="Titre5Car">
    <w:name w:val="Titre 5 Car"/>
    <w:link w:val="Titre5"/>
    <w:uiPriority w:val="9"/>
    <w:rsid w:val="00F67F0B"/>
    <w:rPr>
      <w:b/>
      <w:bCs/>
    </w:rPr>
  </w:style>
  <w:style w:type="paragraph" w:styleId="Paragraphedeliste">
    <w:name w:val="List Paragraph"/>
    <w:basedOn w:val="Normal"/>
    <w:uiPriority w:val="34"/>
    <w:qFormat/>
    <w:rsid w:val="00563AAF"/>
    <w:pPr>
      <w:ind w:left="720"/>
      <w:contextualSpacing/>
    </w:pPr>
    <w:rPr>
      <w:rFonts w:ascii="Cambria" w:eastAsia="MS Mincho" w:hAnsi="Cambria"/>
    </w:rPr>
  </w:style>
  <w:style w:type="paragraph" w:styleId="Textedebulles">
    <w:name w:val="Balloon Text"/>
    <w:basedOn w:val="Normal"/>
    <w:link w:val="TextedebullesCar"/>
    <w:rsid w:val="00E26F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2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RININO Nicolas</dc:creator>
  <cp:keywords/>
  <cp:lastModifiedBy>AOUSTIN Géraldine</cp:lastModifiedBy>
  <cp:revision>3</cp:revision>
  <cp:lastPrinted>2017-09-19T11:58:00Z</cp:lastPrinted>
  <dcterms:created xsi:type="dcterms:W3CDTF">2021-02-24T13:32:00Z</dcterms:created>
  <dcterms:modified xsi:type="dcterms:W3CDTF">2021-02-24T13:32:00Z</dcterms:modified>
</cp:coreProperties>
</file>